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9" w:rsidRDefault="00BE7059" w:rsidP="00BE705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5145" cy="655320"/>
            <wp:effectExtent l="19050" t="0" r="825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59" w:rsidRDefault="00BE7059" w:rsidP="00BE7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E7059" w:rsidRDefault="00BE7059" w:rsidP="00BE70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E7059" w:rsidRDefault="00BE7059" w:rsidP="00BE7059">
      <w:pPr>
        <w:ind w:firstLine="0"/>
        <w:rPr>
          <w:rFonts w:ascii="Times New Roman" w:hAnsi="Times New Roman" w:cs="Times New Roman"/>
        </w:rPr>
      </w:pPr>
    </w:p>
    <w:p w:rsidR="00BE7059" w:rsidRDefault="00BE7059" w:rsidP="00BE7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7059" w:rsidRDefault="00BE7059" w:rsidP="00BE7059">
      <w:pPr>
        <w:rPr>
          <w:rFonts w:ascii="Times New Roman" w:hAnsi="Times New Roman" w:cs="Times New Roman"/>
        </w:rPr>
      </w:pPr>
    </w:p>
    <w:p w:rsidR="00BE7059" w:rsidRDefault="00BE7059" w:rsidP="00BE70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22.02.2022                                                                                                                     №  71</w:t>
      </w:r>
    </w:p>
    <w:p w:rsidR="00BE7059" w:rsidRDefault="00BE7059" w:rsidP="00BE7059">
      <w:pPr>
        <w:jc w:val="center"/>
        <w:rPr>
          <w:rFonts w:ascii="Times New Roman" w:hAnsi="Times New Roman" w:cs="Times New Roman"/>
        </w:rPr>
      </w:pPr>
    </w:p>
    <w:p w:rsidR="00BE7059" w:rsidRDefault="00BE7059" w:rsidP="00BE7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05270E" w:rsidRPr="003D1A45" w:rsidRDefault="0005270E" w:rsidP="00BE705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FE0D25" w:rsidRPr="003D1A45" w:rsidRDefault="00FE0D25" w:rsidP="00BE7059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1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Руководство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BE70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Молдаванского</w:t>
      </w:r>
      <w:r w:rsidRPr="003D1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Крымского района</w:t>
      </w:r>
    </w:p>
    <w:p w:rsidR="00FE0D25" w:rsidRPr="003D1A45" w:rsidRDefault="00FE0D25" w:rsidP="00BE7059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0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5 части 3 статьи 46 Федерального закона от 31 июля 2020 года №</w:t>
      </w:r>
      <w:r w:rsid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«О государственном контроле (надзоре) и муниципальном контроле в Российской Федерации», </w:t>
      </w:r>
      <w:r w:rsidRPr="00BE7059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proofErr w:type="gramEnd"/>
      <w:r w:rsidRPr="00BE7059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в 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 </w:t>
      </w:r>
      <w:r w:rsidR="00BE7059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 района,  </w:t>
      </w:r>
      <w:proofErr w:type="spellStart"/>
      <w:proofErr w:type="gramStart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 </w:t>
      </w:r>
      <w:proofErr w:type="gramStart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ю:</w:t>
      </w:r>
    </w:p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059">
        <w:rPr>
          <w:rFonts w:ascii="Times New Roman" w:eastAsia="Times New Roman" w:hAnsi="Times New Roman" w:cs="Times New Roman"/>
          <w:sz w:val="28"/>
          <w:szCs w:val="28"/>
        </w:rPr>
        <w:t xml:space="preserve">1.Утвердить руководство по соблюдению обязательных требований при осуществлении муниципального контроля в сфере благоустройства 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 </w:t>
      </w:r>
      <w:r w:rsidR="00BE7059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 района (приложение).</w:t>
      </w:r>
      <w:r w:rsidRPr="00BE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05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E7059">
        <w:rPr>
          <w:rFonts w:ascii="Times New Roman" w:eastAsia="Times New Roman" w:hAnsi="Times New Roman" w:cs="Times New Roman"/>
          <w:sz w:val="28"/>
          <w:szCs w:val="28"/>
        </w:rPr>
        <w:t>Ведуще</w:t>
      </w:r>
      <w:r w:rsidR="003D1A45" w:rsidRPr="00BE7059">
        <w:rPr>
          <w:rFonts w:ascii="Times New Roman" w:eastAsia="Times New Roman" w:hAnsi="Times New Roman" w:cs="Times New Roman"/>
          <w:sz w:val="28"/>
          <w:szCs w:val="28"/>
        </w:rPr>
        <w:t xml:space="preserve">му специалисту администрации </w:t>
      </w:r>
      <w:r w:rsidR="00BE7059" w:rsidRPr="00BE7059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3D1A45" w:rsidRPr="00BE70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E7059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 </w:t>
      </w:r>
      <w:proofErr w:type="spellStart"/>
      <w:r w:rsidR="00BE7059">
        <w:rPr>
          <w:rFonts w:ascii="Times New Roman" w:eastAsia="Times New Roman" w:hAnsi="Times New Roman" w:cs="Times New Roman"/>
          <w:sz w:val="28"/>
          <w:szCs w:val="28"/>
        </w:rPr>
        <w:t>А.В.Петря</w:t>
      </w:r>
      <w:proofErr w:type="spellEnd"/>
      <w:r w:rsidR="003D1A45" w:rsidRPr="00BE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45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бнародовать настоящее постановление путем размещения на информационных стендах, расположенных на территории </w:t>
      </w:r>
      <w:r w:rsidR="00BE7059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3D1A45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</w:t>
      </w:r>
      <w:r w:rsidR="00BE7059"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 района в сети Интернет.</w:t>
      </w:r>
    </w:p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proofErr w:type="gramStart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5270E" w:rsidRPr="00BE7059" w:rsidRDefault="00FE0D25" w:rsidP="00BE705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059">
        <w:rPr>
          <w:rFonts w:ascii="Times New Roman" w:eastAsiaTheme="minorHAnsi" w:hAnsi="Times New Roman" w:cs="Times New Roman"/>
          <w:sz w:val="28"/>
          <w:szCs w:val="28"/>
          <w:lang w:eastAsia="en-US"/>
        </w:rPr>
        <w:t>4. Постановление вступает в силу со дня обнародования.</w:t>
      </w:r>
    </w:p>
    <w:p w:rsidR="00BE7059" w:rsidRDefault="00BE7059" w:rsidP="00BE70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1A45" w:rsidRPr="00BE7059" w:rsidRDefault="0005270E" w:rsidP="00BE7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70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7059" w:rsidRPr="00BE7059">
        <w:rPr>
          <w:rFonts w:ascii="Times New Roman" w:hAnsi="Times New Roman" w:cs="Times New Roman"/>
          <w:sz w:val="28"/>
          <w:szCs w:val="28"/>
        </w:rPr>
        <w:t>Молдаванского</w:t>
      </w:r>
      <w:r w:rsidRPr="00BE70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7EF0" w:rsidRPr="00BE7059" w:rsidRDefault="0005270E" w:rsidP="00BE7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7059">
        <w:rPr>
          <w:rFonts w:ascii="Times New Roman" w:hAnsi="Times New Roman" w:cs="Times New Roman"/>
          <w:sz w:val="28"/>
          <w:szCs w:val="28"/>
        </w:rPr>
        <w:t>Крымского района</w:t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DC1DB9" w:rsidRPr="00BE7059">
        <w:rPr>
          <w:rFonts w:ascii="Times New Roman" w:hAnsi="Times New Roman" w:cs="Times New Roman"/>
          <w:sz w:val="28"/>
          <w:szCs w:val="28"/>
        </w:rPr>
        <w:tab/>
      </w:r>
      <w:r w:rsidR="003D1A45" w:rsidRPr="00BE7059">
        <w:rPr>
          <w:rFonts w:ascii="Times New Roman" w:hAnsi="Times New Roman" w:cs="Times New Roman"/>
          <w:sz w:val="28"/>
          <w:szCs w:val="28"/>
        </w:rPr>
        <w:tab/>
      </w:r>
      <w:r w:rsidR="003D1A45" w:rsidRPr="00BE7059">
        <w:rPr>
          <w:rFonts w:ascii="Times New Roman" w:hAnsi="Times New Roman" w:cs="Times New Roman"/>
          <w:sz w:val="28"/>
          <w:szCs w:val="28"/>
        </w:rPr>
        <w:tab/>
      </w:r>
      <w:r w:rsidR="00BE7059">
        <w:rPr>
          <w:rFonts w:ascii="Times New Roman" w:hAnsi="Times New Roman" w:cs="Times New Roman"/>
          <w:sz w:val="28"/>
          <w:szCs w:val="28"/>
        </w:rPr>
        <w:t>А.Н.Шахов</w:t>
      </w:r>
      <w:r w:rsidR="003D1A45" w:rsidRPr="00BE70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70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6A7EF0" w:rsidRPr="00BE7059" w:rsidTr="00927A8B">
        <w:tc>
          <w:tcPr>
            <w:tcW w:w="4924" w:type="dxa"/>
          </w:tcPr>
          <w:p w:rsidR="006A7EF0" w:rsidRPr="00BE7059" w:rsidRDefault="006A7EF0" w:rsidP="00BE70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BE7059" w:rsidRPr="00BE7059" w:rsidRDefault="00BE7059" w:rsidP="00BE7059">
            <w:pPr>
              <w:ind w:firstLine="0"/>
              <w:jc w:val="right"/>
              <w:rPr>
                <w:sz w:val="24"/>
                <w:szCs w:val="24"/>
              </w:rPr>
            </w:pPr>
          </w:p>
          <w:p w:rsidR="00BE7059" w:rsidRPr="00BE7059" w:rsidRDefault="00BE7059" w:rsidP="00BE7059">
            <w:pPr>
              <w:ind w:firstLine="0"/>
              <w:jc w:val="right"/>
              <w:rPr>
                <w:sz w:val="24"/>
                <w:szCs w:val="24"/>
              </w:rPr>
            </w:pPr>
          </w:p>
          <w:p w:rsidR="006A7EF0" w:rsidRPr="00BE7059" w:rsidRDefault="006A7EF0" w:rsidP="00BE7059">
            <w:pPr>
              <w:ind w:firstLine="0"/>
              <w:jc w:val="right"/>
              <w:rPr>
                <w:sz w:val="24"/>
                <w:szCs w:val="24"/>
              </w:rPr>
            </w:pPr>
            <w:r w:rsidRPr="00BE7059">
              <w:rPr>
                <w:sz w:val="24"/>
                <w:szCs w:val="24"/>
              </w:rPr>
              <w:t>ПРИЛОЖЕНИЕ</w:t>
            </w:r>
          </w:p>
          <w:p w:rsidR="006A7EF0" w:rsidRPr="00BE7059" w:rsidRDefault="006A7EF0" w:rsidP="00BE7059">
            <w:pPr>
              <w:ind w:firstLine="0"/>
              <w:jc w:val="right"/>
              <w:rPr>
                <w:sz w:val="24"/>
                <w:szCs w:val="24"/>
              </w:rPr>
            </w:pPr>
            <w:r w:rsidRPr="00BE7059">
              <w:rPr>
                <w:sz w:val="24"/>
                <w:szCs w:val="24"/>
              </w:rPr>
              <w:t>к постановлению администрации</w:t>
            </w:r>
          </w:p>
          <w:p w:rsidR="006A7EF0" w:rsidRPr="00BE7059" w:rsidRDefault="00BE7059" w:rsidP="00BE7059">
            <w:pPr>
              <w:ind w:firstLine="0"/>
              <w:jc w:val="right"/>
              <w:rPr>
                <w:sz w:val="24"/>
                <w:szCs w:val="24"/>
              </w:rPr>
            </w:pPr>
            <w:r w:rsidRPr="00BE7059">
              <w:rPr>
                <w:sz w:val="24"/>
                <w:szCs w:val="24"/>
              </w:rPr>
              <w:t>Молдаванского</w:t>
            </w:r>
            <w:r w:rsidR="006A7EF0" w:rsidRPr="00BE7059">
              <w:rPr>
                <w:sz w:val="24"/>
                <w:szCs w:val="24"/>
              </w:rPr>
              <w:t xml:space="preserve"> сельского поселения </w:t>
            </w:r>
          </w:p>
          <w:p w:rsidR="006A7EF0" w:rsidRPr="00BE7059" w:rsidRDefault="006A7EF0" w:rsidP="00BE7059">
            <w:pPr>
              <w:ind w:firstLine="0"/>
              <w:jc w:val="right"/>
              <w:rPr>
                <w:sz w:val="24"/>
                <w:szCs w:val="24"/>
              </w:rPr>
            </w:pPr>
            <w:r w:rsidRPr="00BE7059">
              <w:rPr>
                <w:sz w:val="24"/>
                <w:szCs w:val="24"/>
              </w:rPr>
              <w:t>Крымского района</w:t>
            </w:r>
          </w:p>
          <w:p w:rsidR="006A7EF0" w:rsidRPr="00BE7059" w:rsidRDefault="00BE7059" w:rsidP="00BE7059">
            <w:pPr>
              <w:ind w:firstLine="0"/>
              <w:jc w:val="right"/>
              <w:rPr>
                <w:sz w:val="24"/>
                <w:szCs w:val="24"/>
              </w:rPr>
            </w:pPr>
            <w:r w:rsidRPr="00BE7059">
              <w:rPr>
                <w:sz w:val="24"/>
                <w:szCs w:val="24"/>
              </w:rPr>
              <w:t>от 22.02.2022г.   № 7</w:t>
            </w:r>
            <w:r w:rsidR="0058545F" w:rsidRPr="00BE7059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6A7EF0" w:rsidRPr="00BE7059" w:rsidRDefault="006A7EF0" w:rsidP="00BE7059"/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E7059">
        <w:rPr>
          <w:rFonts w:ascii="Times New Roman" w:eastAsia="Times New Roman" w:hAnsi="Times New Roman" w:cs="Times New Roman"/>
          <w:b/>
          <w:color w:val="282828"/>
        </w:rPr>
        <w:t xml:space="preserve">Руководство  по соблюдению обязательных требований при осуществлении муниципального контроля в сфере благоустройства </w:t>
      </w:r>
      <w:r w:rsidRPr="00BE7059">
        <w:rPr>
          <w:rFonts w:ascii="Times New Roman" w:eastAsiaTheme="minorHAnsi" w:hAnsi="Times New Roman" w:cs="Times New Roman"/>
          <w:b/>
          <w:lang w:eastAsia="en-US"/>
        </w:rPr>
        <w:t xml:space="preserve">на территории  </w:t>
      </w:r>
      <w:r w:rsidR="00BE7059" w:rsidRPr="00BE7059">
        <w:rPr>
          <w:rFonts w:ascii="Times New Roman" w:eastAsiaTheme="minorHAnsi" w:hAnsi="Times New Roman" w:cs="Times New Roman"/>
          <w:b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b/>
          <w:lang w:eastAsia="en-US"/>
        </w:rPr>
        <w:t xml:space="preserve"> сельского поселения Крымского района</w:t>
      </w:r>
    </w:p>
    <w:p w:rsidR="00FE0D25" w:rsidRPr="00BE7059" w:rsidRDefault="00FE0D25" w:rsidP="00BE705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>1.Настоящее руководство разработано в соответствии с пунктом 5 части 3 статьи 46 Федерального закона от 31.07.2020 года №248-ФЗ 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</w:t>
      </w:r>
      <w:proofErr w:type="gramEnd"/>
      <w:r w:rsidRPr="00BE7059">
        <w:rPr>
          <w:rFonts w:ascii="Times New Roman" w:eastAsiaTheme="minorHAnsi" w:hAnsi="Times New Roman" w:cs="Times New Roman"/>
          <w:lang w:eastAsia="en-US"/>
        </w:rPr>
        <w:t xml:space="preserve"> благоустройства на территории 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района. 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Муниципальный контроль в сфере благоустройства на территории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осуществляется администрацией поселения (далее - Администрация).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2. Предметом муниципального контроля является 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обеспечением доступности объектов социальной, инженерной и транспортной инфраструктуры для инвалидов,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3. Объектами муниципального контроля являются объекты и элементы благоустройства, находящиеся на территории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 4. 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 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Плановые контрольные (надзорные) мероприятия на территории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не проводятся.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>содержащихся</w:t>
      </w:r>
      <w:proofErr w:type="gramEnd"/>
      <w:r w:rsidRPr="00BE7059">
        <w:rPr>
          <w:rFonts w:ascii="Times New Roman" w:eastAsiaTheme="minorHAnsi" w:hAnsi="Times New Roman" w:cs="Times New Roman"/>
          <w:lang w:eastAsia="en-US"/>
        </w:rPr>
        <w:t xml:space="preserve">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</w:t>
      </w:r>
      <w:proofErr w:type="gramEnd"/>
      <w:r w:rsidRPr="00BE7059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 xml:space="preserve">органов местного самоуправления и организаций в рамках </w:t>
      </w:r>
      <w:r w:rsidRPr="00BE7059">
        <w:rPr>
          <w:rFonts w:ascii="Times New Roman" w:eastAsiaTheme="minorHAnsi" w:hAnsi="Times New Roman" w:cs="Times New Roman"/>
          <w:lang w:eastAsia="en-US"/>
        </w:rPr>
        <w:lastRenderedPageBreak/>
        <w:t xml:space="preserve">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BE7059">
        <w:rPr>
          <w:rFonts w:ascii="Times New Roman" w:eastAsiaTheme="minorHAnsi" w:hAnsi="Times New Roman" w:cs="Times New Roman"/>
          <w:lang w:eastAsia="en-US"/>
        </w:rPr>
        <w:t>прослеживаемость</w:t>
      </w:r>
      <w:proofErr w:type="spellEnd"/>
      <w:r w:rsidRPr="00BE7059">
        <w:rPr>
          <w:rFonts w:ascii="Times New Roman" w:eastAsiaTheme="minorHAnsi" w:hAnsi="Times New Roman" w:cs="Times New Roman"/>
          <w:lang w:eastAsia="en-US"/>
        </w:rPr>
        <w:t>, учет, автоматическую фиксацию информации, и иные сведения об объектах контроля, в том числе из открытых источников данных.</w:t>
      </w:r>
      <w:proofErr w:type="gramEnd"/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Профилактика рисков причинения вреда (ущерба) охраняемым законом ценностям   осуществляется в соответствии с ежегодно утверждаемой Администрацией программой профилактики рисков причинения вреда (ущерба) охраняемым законом ценностям  путем проведения профилактических мероприятий. Утвержденная программа профилактики рисков причинения вреда размещается на официальном сайте Администрации в сети Интернет.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При осуществлении муниципального контроля могут проводиться профилактические мероприятия:</w:t>
      </w:r>
    </w:p>
    <w:p w:rsidR="00FE0D25" w:rsidRPr="00BE7059" w:rsidRDefault="00FE0D25" w:rsidP="00BE7059">
      <w:pPr>
        <w:ind w:firstLine="851"/>
        <w:rPr>
          <w:rFonts w:ascii="Times New Roman" w:hAnsi="Times New Roman" w:cs="Times New Roman"/>
        </w:rPr>
      </w:pPr>
      <w:r w:rsidRPr="00BE7059">
        <w:rPr>
          <w:rFonts w:ascii="Times New Roman" w:hAnsi="Times New Roman" w:cs="Times New Roman"/>
        </w:rPr>
        <w:t>- информирование;</w:t>
      </w:r>
    </w:p>
    <w:p w:rsidR="00FE0D25" w:rsidRPr="00BE7059" w:rsidRDefault="00FE0D25" w:rsidP="00BE7059">
      <w:pPr>
        <w:ind w:firstLine="851"/>
        <w:rPr>
          <w:rFonts w:ascii="Times New Roman" w:hAnsi="Times New Roman" w:cs="Times New Roman"/>
        </w:rPr>
      </w:pPr>
      <w:r w:rsidRPr="00BE7059">
        <w:rPr>
          <w:rFonts w:ascii="Times New Roman" w:hAnsi="Times New Roman" w:cs="Times New Roman"/>
        </w:rPr>
        <w:t>- обобщение правоприменительной практики;</w:t>
      </w:r>
    </w:p>
    <w:p w:rsidR="00FE0D25" w:rsidRPr="00BE7059" w:rsidRDefault="00FE0D25" w:rsidP="00BE7059">
      <w:pPr>
        <w:ind w:firstLine="851"/>
        <w:rPr>
          <w:rFonts w:ascii="Times New Roman" w:hAnsi="Times New Roman" w:cs="Times New Roman"/>
        </w:rPr>
      </w:pPr>
      <w:r w:rsidRPr="00BE7059">
        <w:rPr>
          <w:rFonts w:ascii="Times New Roman" w:hAnsi="Times New Roman" w:cs="Times New Roman"/>
        </w:rPr>
        <w:t>- объявление предостережения;</w:t>
      </w:r>
    </w:p>
    <w:p w:rsidR="00FE0D25" w:rsidRPr="00BE7059" w:rsidRDefault="00FE0D25" w:rsidP="00BE7059">
      <w:pPr>
        <w:ind w:firstLine="851"/>
        <w:rPr>
          <w:rFonts w:ascii="Times New Roman" w:hAnsi="Times New Roman" w:cs="Times New Roman"/>
        </w:rPr>
      </w:pPr>
      <w:r w:rsidRPr="00BE7059">
        <w:rPr>
          <w:rFonts w:ascii="Times New Roman" w:hAnsi="Times New Roman" w:cs="Times New Roman"/>
        </w:rPr>
        <w:t>- консультирование;</w:t>
      </w:r>
    </w:p>
    <w:p w:rsidR="00FE0D25" w:rsidRPr="00BE7059" w:rsidRDefault="00FE0D25" w:rsidP="00BE7059">
      <w:pPr>
        <w:ind w:firstLine="851"/>
        <w:rPr>
          <w:rFonts w:ascii="Times New Roman" w:hAnsi="Times New Roman" w:cs="Times New Roman"/>
        </w:rPr>
      </w:pPr>
      <w:r w:rsidRPr="00BE7059">
        <w:rPr>
          <w:rFonts w:ascii="Times New Roman" w:hAnsi="Times New Roman" w:cs="Times New Roman"/>
        </w:rPr>
        <w:t xml:space="preserve">- профилактический визит. 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Уполномоченный орган проводит профилактические мероприятия, предусмотренные пунктом 2.2.1 настоящего Положения, в соответствии с </w:t>
      </w:r>
      <w:hyperlink r:id="rId5" w:history="1">
        <w:r w:rsidRPr="00BE7059">
          <w:rPr>
            <w:rFonts w:ascii="Times New Roman" w:eastAsiaTheme="minorHAnsi" w:hAnsi="Times New Roman" w:cs="Times New Roman"/>
            <w:lang w:eastAsia="en-US"/>
          </w:rPr>
          <w:t>главой 10</w:t>
        </w:r>
      </w:hyperlink>
      <w:r w:rsidRPr="00BE7059">
        <w:rPr>
          <w:rFonts w:ascii="Times New Roman" w:eastAsiaTheme="minorHAnsi" w:hAnsi="Times New Roman" w:cs="Times New Roman"/>
          <w:lang w:eastAsia="en-US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Федерации». 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(далее - официальный сайт Администрации)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также на собраниях и конференциях граждан об обязательных требованиях, предъявляемых</w:t>
      </w:r>
      <w:proofErr w:type="gramEnd"/>
      <w:r w:rsidRPr="00BE7059">
        <w:rPr>
          <w:rFonts w:ascii="Times New Roman" w:eastAsiaTheme="minorHAnsi" w:hAnsi="Times New Roman" w:cs="Times New Roman"/>
          <w:lang w:eastAsia="en-US"/>
        </w:rPr>
        <w:t xml:space="preserve"> к объектам контроля.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специалистом Администрации, ежегодно готовится доклад, содержащий результаты обобщения правоприменительной практики по осуществлению муниципального контроля, который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E7059">
        <w:rPr>
          <w:rFonts w:ascii="Times New Roman" w:eastAsiaTheme="minorHAnsi" w:hAnsi="Times New Roman" w:cs="Times New Roman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E7059">
        <w:rPr>
          <w:rFonts w:ascii="Times New Roman" w:eastAsiaTheme="minorHAnsi" w:hAnsi="Times New Roman" w:cs="Times New Roman"/>
          <w:lang w:eastAsia="en-US"/>
        </w:rPr>
        <w:t xml:space="preserve"> законом ценностям. Предостережения объявляются (подписываются) главой  сельского поселения   </w:t>
      </w:r>
      <w:r w:rsidRPr="00BE7059">
        <w:rPr>
          <w:rFonts w:ascii="Times New Roman" w:eastAsiaTheme="minorHAnsi" w:hAnsi="Times New Roman" w:cs="Times New Roman"/>
          <w:lang w:eastAsia="en-US"/>
        </w:rPr>
        <w:lastRenderedPageBreak/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Консультирование контролируемых лиц осуществляется специалистом Администрации по телефону, посредством </w:t>
      </w:r>
      <w:proofErr w:type="spellStart"/>
      <w:r w:rsidRPr="00BE7059">
        <w:rPr>
          <w:rFonts w:ascii="Times New Roman" w:eastAsiaTheme="minorHAnsi" w:hAnsi="Times New Roman" w:cs="Times New Roman"/>
          <w:lang w:eastAsia="en-US"/>
        </w:rPr>
        <w:t>видео-конференц-связи</w:t>
      </w:r>
      <w:proofErr w:type="spellEnd"/>
      <w:r w:rsidRPr="00BE7059">
        <w:rPr>
          <w:rFonts w:ascii="Times New Roman" w:eastAsiaTheme="minorHAnsi" w:hAnsi="Times New Roman" w:cs="Times New Roman"/>
          <w:lang w:eastAsia="en-US"/>
        </w:rPr>
        <w:t>, на личном приеме либо в ходе проведения профилактических мероприятий, на собраниях и конференциях граждан. Консультирование осуществляется   по  вопросам об организации и осуществлении муниципального контроля.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 Администрации.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E7059">
        <w:rPr>
          <w:rFonts w:ascii="Times New Roman" w:eastAsiaTheme="minorHAnsi" w:hAnsi="Times New Roman" w:cs="Times New Roman"/>
          <w:lang w:eastAsia="en-US"/>
        </w:rPr>
        <w:t>видео-конференц-связи</w:t>
      </w:r>
      <w:proofErr w:type="spellEnd"/>
      <w:r w:rsidRPr="00BE7059">
        <w:rPr>
          <w:rFonts w:ascii="Times New Roman" w:eastAsiaTheme="minorHAnsi" w:hAnsi="Times New Roman" w:cs="Times New Roman"/>
          <w:lang w:eastAsia="en-US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носят рекомендательный характер.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 xml:space="preserve"> 5. Порядок исполнения муниципальной функции по осуществлению муниципального   контроля на территории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регламентирован решением Совета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 xml:space="preserve"> района от 21.12.2021 года № 103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«Об утверждении Положения об осуществлении муниципального контроля в сфере благоустройства на территории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района».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Общие требования к проведению контрольных мероприятий установлены Федеральным законом от 31.07.2020 г. № 248-ФЗ «О государственном контроле (надзоре) и муниципальном контроле в Российской Федерации».</w:t>
      </w:r>
    </w:p>
    <w:p w:rsidR="00FE0D25" w:rsidRPr="00BE7059" w:rsidRDefault="00FE0D25" w:rsidP="00BE7059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BE7059">
        <w:rPr>
          <w:rFonts w:ascii="Times New Roman" w:eastAsiaTheme="minorHAnsi" w:hAnsi="Times New Roman" w:cs="Times New Roman"/>
          <w:lang w:eastAsia="en-US"/>
        </w:rPr>
        <w:t>Ознакомит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ь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ся с информацией касающейся проведения мероприятий исполнения муниципальной функции по осуществлению муниципального контроля в сфере благоустройства можно в сети Интернет на официальном сайте Администрации </w:t>
      </w:r>
      <w:r w:rsidR="00BE7059" w:rsidRPr="00BE7059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BE7059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в разделе «Муниципальный контроль».</w:t>
      </w:r>
    </w:p>
    <w:p w:rsidR="006A7EF0" w:rsidRPr="00BE7059" w:rsidRDefault="006A7EF0" w:rsidP="00BE7059"/>
    <w:sectPr w:rsidR="006A7EF0" w:rsidRPr="00BE7059" w:rsidSect="00BE70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7EF0"/>
    <w:rsid w:val="0005270E"/>
    <w:rsid w:val="001A5F71"/>
    <w:rsid w:val="00320416"/>
    <w:rsid w:val="003D1A45"/>
    <w:rsid w:val="004B610A"/>
    <w:rsid w:val="0058545F"/>
    <w:rsid w:val="005B0F49"/>
    <w:rsid w:val="006375D3"/>
    <w:rsid w:val="006A7EF0"/>
    <w:rsid w:val="009006C1"/>
    <w:rsid w:val="00956256"/>
    <w:rsid w:val="009D1F32"/>
    <w:rsid w:val="00B32079"/>
    <w:rsid w:val="00B62841"/>
    <w:rsid w:val="00BE7059"/>
    <w:rsid w:val="00DC1DB9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4449814/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Программы профилактики рисков причинения вреда (ущерба) охраняемы</vt:lpstr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21</cp:revision>
  <dcterms:created xsi:type="dcterms:W3CDTF">2022-02-04T12:03:00Z</dcterms:created>
  <dcterms:modified xsi:type="dcterms:W3CDTF">2022-02-25T08:05:00Z</dcterms:modified>
</cp:coreProperties>
</file>