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50" w:rsidRPr="009F7C50" w:rsidRDefault="009931EE" w:rsidP="0004281F">
      <w:pPr>
        <w:suppressAutoHyphens/>
        <w:autoSpaceDE/>
        <w:adjustRightInd/>
        <w:jc w:val="right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</w:p>
    <w:p w:rsidR="009931EE" w:rsidRDefault="0004281F" w:rsidP="009931EE">
      <w:pPr>
        <w:jc w:val="center"/>
      </w:pPr>
      <w:r>
        <w:rPr>
          <w:b/>
          <w:spacing w:val="20"/>
          <w:sz w:val="28"/>
          <w:szCs w:val="28"/>
        </w:rPr>
        <w:t xml:space="preserve"> </w:t>
      </w:r>
      <w:r w:rsidR="009931EE">
        <w:rPr>
          <w:noProof/>
          <w:sz w:val="28"/>
          <w:szCs w:val="28"/>
        </w:rPr>
        <w:drawing>
          <wp:inline distT="0" distB="0" distL="0" distR="0">
            <wp:extent cx="525145" cy="655320"/>
            <wp:effectExtent l="19050" t="0" r="8255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1EE" w:rsidRDefault="009931EE" w:rsidP="009931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9931EE" w:rsidRDefault="009931EE" w:rsidP="009931EE">
      <w:pPr>
        <w:jc w:val="center"/>
        <w:rPr>
          <w:sz w:val="22"/>
          <w:szCs w:val="22"/>
        </w:rPr>
      </w:pPr>
    </w:p>
    <w:p w:rsidR="009931EE" w:rsidRDefault="009931EE" w:rsidP="009931EE">
      <w:pPr>
        <w:rPr>
          <w:sz w:val="24"/>
          <w:szCs w:val="24"/>
        </w:rPr>
      </w:pPr>
    </w:p>
    <w:p w:rsidR="009931EE" w:rsidRDefault="009931EE" w:rsidP="009931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931EE" w:rsidRDefault="009931EE" w:rsidP="009931EE">
      <w:pPr>
        <w:rPr>
          <w:sz w:val="24"/>
          <w:szCs w:val="24"/>
        </w:rPr>
      </w:pPr>
    </w:p>
    <w:p w:rsidR="009931EE" w:rsidRPr="00BC5798" w:rsidRDefault="009931EE" w:rsidP="009931EE">
      <w:pPr>
        <w:rPr>
          <w:sz w:val="24"/>
          <w:szCs w:val="24"/>
        </w:rPr>
      </w:pPr>
      <w:r w:rsidRPr="00BC5798">
        <w:rPr>
          <w:sz w:val="24"/>
          <w:szCs w:val="24"/>
        </w:rPr>
        <w:t xml:space="preserve">от 16.12.2021                     </w:t>
      </w:r>
      <w:r w:rsidR="00BC5798">
        <w:rPr>
          <w:sz w:val="24"/>
          <w:szCs w:val="24"/>
        </w:rPr>
        <w:t xml:space="preserve">               </w:t>
      </w:r>
      <w:r w:rsidRPr="00BC5798">
        <w:rPr>
          <w:sz w:val="24"/>
          <w:szCs w:val="24"/>
        </w:rPr>
        <w:t xml:space="preserve">                        </w:t>
      </w:r>
      <w:r w:rsidR="00BC5798">
        <w:rPr>
          <w:sz w:val="24"/>
          <w:szCs w:val="24"/>
        </w:rPr>
        <w:t xml:space="preserve">             </w:t>
      </w:r>
      <w:r w:rsidRPr="00BC5798">
        <w:rPr>
          <w:sz w:val="24"/>
          <w:szCs w:val="24"/>
        </w:rPr>
        <w:t xml:space="preserve">                                             № 305</w:t>
      </w:r>
    </w:p>
    <w:p w:rsidR="009931EE" w:rsidRPr="00BC5798" w:rsidRDefault="009931EE" w:rsidP="009931EE">
      <w:pPr>
        <w:jc w:val="center"/>
        <w:rPr>
          <w:sz w:val="24"/>
          <w:szCs w:val="24"/>
        </w:rPr>
      </w:pPr>
    </w:p>
    <w:p w:rsidR="009931EE" w:rsidRDefault="009931EE" w:rsidP="009931EE">
      <w:pPr>
        <w:jc w:val="center"/>
      </w:pPr>
      <w:r w:rsidRPr="00BC5798">
        <w:rPr>
          <w:sz w:val="24"/>
          <w:szCs w:val="24"/>
        </w:rPr>
        <w:t>село Молдаванское</w:t>
      </w:r>
    </w:p>
    <w:p w:rsidR="00B24644" w:rsidRDefault="00B24644" w:rsidP="00F32BFF">
      <w:pPr>
        <w:rPr>
          <w:sz w:val="24"/>
          <w:szCs w:val="24"/>
        </w:rPr>
      </w:pPr>
    </w:p>
    <w:p w:rsidR="00FD2DC8" w:rsidRDefault="00FD2DC8" w:rsidP="00FD2DC8">
      <w:pPr>
        <w:jc w:val="center"/>
        <w:rPr>
          <w:b/>
          <w:sz w:val="24"/>
          <w:szCs w:val="24"/>
        </w:rPr>
      </w:pPr>
    </w:p>
    <w:p w:rsidR="00FD2DC8" w:rsidRDefault="00FD2DC8" w:rsidP="00FD2DC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 признании </w:t>
      </w:r>
      <w:proofErr w:type="gramStart"/>
      <w:r>
        <w:rPr>
          <w:b/>
          <w:sz w:val="24"/>
          <w:szCs w:val="24"/>
        </w:rPr>
        <w:t>утратившими</w:t>
      </w:r>
      <w:proofErr w:type="gramEnd"/>
      <w:r>
        <w:rPr>
          <w:b/>
          <w:sz w:val="24"/>
          <w:szCs w:val="24"/>
        </w:rPr>
        <w:t xml:space="preserve"> силу отдельных постановлений администрации Молдаванского сельского поселения Крымского района </w:t>
      </w:r>
    </w:p>
    <w:p w:rsidR="00FD2DC8" w:rsidRDefault="00FD2DC8" w:rsidP="00FD2DC8">
      <w:pPr>
        <w:jc w:val="center"/>
        <w:rPr>
          <w:b/>
          <w:sz w:val="24"/>
          <w:szCs w:val="24"/>
        </w:rPr>
      </w:pPr>
    </w:p>
    <w:p w:rsidR="00FD2DC8" w:rsidRDefault="00FD2DC8" w:rsidP="00FD2DC8">
      <w:pPr>
        <w:jc w:val="center"/>
        <w:rPr>
          <w:b/>
          <w:sz w:val="24"/>
          <w:szCs w:val="24"/>
        </w:rPr>
      </w:pPr>
    </w:p>
    <w:p w:rsidR="00FD2DC8" w:rsidRDefault="00FD2DC8" w:rsidP="00FD2DC8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высвобождения нормативной правовой базы муниципального образования от акта, утратившего свою актуальность ввиду изменения нормативно-правового регулирования муниципального контроля, руководствуясь п.1 статьи 48 Федерального закона Российской Федерации от 6 октября 2003 гола № 131-ФЗ «Об общих принципах организации местного самоуправления Российской Федерации», статьей 3  Федерального закона от 31 июля 2020 года № 248-ФЗ «О государственном контроле (надзоре) и муниципальном контроле в</w:t>
      </w:r>
      <w:proofErr w:type="gramEnd"/>
      <w:r>
        <w:rPr>
          <w:sz w:val="24"/>
          <w:szCs w:val="24"/>
        </w:rPr>
        <w:t xml:space="preserve"> Российской Федерации»,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 </w:t>
      </w:r>
    </w:p>
    <w:p w:rsidR="00FD2DC8" w:rsidRDefault="00FD2DC8" w:rsidP="00FD2D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 Признать утратившими силу п</w:t>
      </w:r>
      <w:r>
        <w:rPr>
          <w:spacing w:val="-3"/>
          <w:sz w:val="24"/>
          <w:szCs w:val="24"/>
        </w:rPr>
        <w:t xml:space="preserve">остановления администрации </w:t>
      </w:r>
      <w:r>
        <w:rPr>
          <w:sz w:val="24"/>
          <w:szCs w:val="24"/>
        </w:rPr>
        <w:t>Молдаванского сельского поселения Крымского района:</w:t>
      </w:r>
    </w:p>
    <w:p w:rsidR="00FD2DC8" w:rsidRDefault="00FD2DC8" w:rsidP="00FD2DC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 от 1 марта 2018 года № 25  «Об утверждении Положения о муниципальном </w:t>
      </w:r>
      <w:proofErr w:type="gramStart"/>
      <w:r>
        <w:rPr>
          <w:sz w:val="24"/>
          <w:szCs w:val="24"/>
        </w:rPr>
        <w:t>контроле за</w:t>
      </w:r>
      <w:proofErr w:type="gramEnd"/>
      <w:r>
        <w:rPr>
          <w:sz w:val="24"/>
          <w:szCs w:val="24"/>
        </w:rPr>
        <w:t xml:space="preserve"> сохранностью автомобильных дорог местного значения в границах населенных пунктов  Молдаванского сельского поселения  Крымского района»;</w:t>
      </w:r>
    </w:p>
    <w:p w:rsidR="00FD2DC8" w:rsidRPr="00FD2DC8" w:rsidRDefault="00FD2DC8" w:rsidP="00FD2DC8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2) от 2 декабря 2019 года № 206 «О внесении изменений в постановление администрации Молдаванского сельского поселения Крымского района от 1 марта 2018 года № 25 «Об утверждении </w:t>
      </w:r>
      <w:r>
        <w:rPr>
          <w:rStyle w:val="a3"/>
          <w:i w:val="0"/>
          <w:sz w:val="24"/>
          <w:szCs w:val="24"/>
        </w:rPr>
        <w:t xml:space="preserve">Положения о порядке организации и осуществления муниципального </w:t>
      </w:r>
      <w:proofErr w:type="gramStart"/>
      <w:r w:rsidRPr="00FD2DC8">
        <w:rPr>
          <w:rStyle w:val="a3"/>
          <w:i w:val="0"/>
          <w:sz w:val="24"/>
          <w:szCs w:val="24"/>
        </w:rPr>
        <w:t>контроля за</w:t>
      </w:r>
      <w:proofErr w:type="gramEnd"/>
      <w:r w:rsidRPr="00FD2DC8">
        <w:rPr>
          <w:rStyle w:val="a3"/>
          <w:i w:val="0"/>
          <w:sz w:val="24"/>
          <w:szCs w:val="24"/>
        </w:rPr>
        <w:t xml:space="preserve"> обеспечением сохранности</w:t>
      </w:r>
      <w:r w:rsidRPr="00FD2DC8">
        <w:rPr>
          <w:rStyle w:val="a3"/>
          <w:sz w:val="24"/>
          <w:szCs w:val="24"/>
        </w:rPr>
        <w:t xml:space="preserve"> </w:t>
      </w:r>
      <w:r w:rsidRPr="00FD2DC8">
        <w:rPr>
          <w:rFonts w:eastAsiaTheme="minorHAnsi"/>
          <w:iCs/>
          <w:sz w:val="24"/>
          <w:szCs w:val="24"/>
          <w:lang w:eastAsia="en-US"/>
        </w:rPr>
        <w:t>автомобильных дорог местного значения в границах населенных пунктов Молдаванского сельского поселения Крымского района».</w:t>
      </w:r>
    </w:p>
    <w:p w:rsidR="00FD2DC8" w:rsidRPr="00FD2DC8" w:rsidRDefault="00FD2DC8" w:rsidP="00FD2DC8">
      <w:pPr>
        <w:ind w:firstLine="567"/>
        <w:jc w:val="both"/>
        <w:rPr>
          <w:sz w:val="24"/>
          <w:szCs w:val="24"/>
        </w:rPr>
      </w:pPr>
      <w:r w:rsidRPr="00FD2DC8">
        <w:rPr>
          <w:sz w:val="24"/>
          <w:szCs w:val="24"/>
        </w:rPr>
        <w:t xml:space="preserve">2.Ведущему специалисту администрации Молдаванского  сельского поселения Крымского района </w:t>
      </w:r>
      <w:proofErr w:type="spellStart"/>
      <w:r w:rsidRPr="00FD2DC8">
        <w:rPr>
          <w:sz w:val="24"/>
          <w:szCs w:val="24"/>
        </w:rPr>
        <w:t>А.В.Петря</w:t>
      </w:r>
      <w:proofErr w:type="spellEnd"/>
      <w:r w:rsidRPr="00FD2DC8">
        <w:rPr>
          <w:sz w:val="24"/>
          <w:szCs w:val="24"/>
        </w:rPr>
        <w:t xml:space="preserve"> обнародовать настоящее постановление путём размещения на информационных стендах, расположенных на территории муниципального образования и разместить на официальном сайте администрации Молдаванского  сельского поселения Крымского района в информационной сети Интернет.</w:t>
      </w:r>
    </w:p>
    <w:p w:rsidR="00FD2DC8" w:rsidRDefault="00FD2DC8" w:rsidP="00FD2DC8">
      <w:pPr>
        <w:ind w:firstLine="567"/>
        <w:jc w:val="both"/>
        <w:rPr>
          <w:sz w:val="26"/>
          <w:szCs w:val="26"/>
        </w:rPr>
      </w:pPr>
      <w:r w:rsidRPr="00FD2DC8">
        <w:rPr>
          <w:sz w:val="24"/>
          <w:szCs w:val="24"/>
        </w:rPr>
        <w:t>3. Постановление вступает в силу со дня обнародования, но не ранее 1 января 2022 года.</w:t>
      </w:r>
      <w:r>
        <w:rPr>
          <w:sz w:val="24"/>
          <w:szCs w:val="24"/>
        </w:rPr>
        <w:t xml:space="preserve"> </w:t>
      </w:r>
    </w:p>
    <w:p w:rsidR="00FD2DC8" w:rsidRDefault="00FD2DC8" w:rsidP="00FD2DC8">
      <w:pPr>
        <w:jc w:val="both"/>
        <w:rPr>
          <w:sz w:val="26"/>
          <w:szCs w:val="26"/>
        </w:rPr>
      </w:pPr>
    </w:p>
    <w:p w:rsidR="00FD2DC8" w:rsidRDefault="00FD2DC8" w:rsidP="00FD2DC8">
      <w:pPr>
        <w:jc w:val="both"/>
        <w:rPr>
          <w:sz w:val="26"/>
          <w:szCs w:val="26"/>
        </w:rPr>
      </w:pPr>
    </w:p>
    <w:p w:rsidR="00FD2DC8" w:rsidRDefault="00FD2DC8" w:rsidP="00FD2DC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Молдаванского сельского поселения </w:t>
      </w:r>
    </w:p>
    <w:p w:rsidR="0055007E" w:rsidRDefault="00FD2DC8" w:rsidP="00FD2DC8">
      <w:pPr>
        <w:rPr>
          <w:sz w:val="24"/>
          <w:szCs w:val="24"/>
        </w:rPr>
      </w:pPr>
      <w:r>
        <w:rPr>
          <w:sz w:val="26"/>
          <w:szCs w:val="26"/>
        </w:rPr>
        <w:t xml:space="preserve">Крымского района </w:t>
      </w:r>
      <w:r>
        <w:rPr>
          <w:sz w:val="26"/>
          <w:szCs w:val="26"/>
        </w:rPr>
        <w:tab/>
        <w:t xml:space="preserve">                                                                                А.Н.Шахов</w:t>
      </w:r>
    </w:p>
    <w:p w:rsidR="0055007E" w:rsidRDefault="0055007E" w:rsidP="0055007E">
      <w:pPr>
        <w:jc w:val="center"/>
        <w:rPr>
          <w:color w:val="FF0000"/>
          <w:sz w:val="24"/>
          <w:szCs w:val="24"/>
        </w:rPr>
      </w:pPr>
    </w:p>
    <w:p w:rsidR="00FD2DC8" w:rsidRDefault="00FD2DC8" w:rsidP="0055007E">
      <w:pPr>
        <w:jc w:val="center"/>
        <w:rPr>
          <w:color w:val="FF0000"/>
          <w:sz w:val="24"/>
          <w:szCs w:val="24"/>
        </w:rPr>
      </w:pPr>
    </w:p>
    <w:p w:rsidR="00FD2DC8" w:rsidRDefault="00FD2DC8" w:rsidP="0055007E">
      <w:pPr>
        <w:jc w:val="center"/>
        <w:rPr>
          <w:color w:val="FF0000"/>
          <w:sz w:val="24"/>
          <w:szCs w:val="24"/>
        </w:rPr>
      </w:pPr>
    </w:p>
    <w:p w:rsidR="00F32BFF" w:rsidRDefault="00FD2DC8" w:rsidP="00F32BFF">
      <w:pPr>
        <w:pStyle w:val="af4"/>
      </w:pPr>
      <w:r>
        <w:t xml:space="preserve"> </w:t>
      </w:r>
    </w:p>
    <w:p w:rsidR="00B30185" w:rsidRPr="003403E1" w:rsidRDefault="00B30185" w:rsidP="00BC5798">
      <w:pPr>
        <w:jc w:val="both"/>
        <w:rPr>
          <w:sz w:val="24"/>
          <w:szCs w:val="24"/>
        </w:rPr>
      </w:pPr>
    </w:p>
    <w:sectPr w:rsidR="00B30185" w:rsidRPr="003403E1" w:rsidSect="0004281F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A1CD0"/>
    <w:rsid w:val="000078CF"/>
    <w:rsid w:val="0003652C"/>
    <w:rsid w:val="0004281F"/>
    <w:rsid w:val="0005387C"/>
    <w:rsid w:val="000563F7"/>
    <w:rsid w:val="00056FE2"/>
    <w:rsid w:val="0005742D"/>
    <w:rsid w:val="000813E5"/>
    <w:rsid w:val="000A56DC"/>
    <w:rsid w:val="000A7033"/>
    <w:rsid w:val="000B3FE6"/>
    <w:rsid w:val="000B78CB"/>
    <w:rsid w:val="000D6B5B"/>
    <w:rsid w:val="001236CE"/>
    <w:rsid w:val="00124B45"/>
    <w:rsid w:val="00163468"/>
    <w:rsid w:val="00181C0F"/>
    <w:rsid w:val="00190169"/>
    <w:rsid w:val="001A15A9"/>
    <w:rsid w:val="00233BD1"/>
    <w:rsid w:val="00277DC3"/>
    <w:rsid w:val="00292E7B"/>
    <w:rsid w:val="002A4121"/>
    <w:rsid w:val="002A4B96"/>
    <w:rsid w:val="002D654C"/>
    <w:rsid w:val="002F73EF"/>
    <w:rsid w:val="003214AC"/>
    <w:rsid w:val="00326F11"/>
    <w:rsid w:val="00333C86"/>
    <w:rsid w:val="00350BEC"/>
    <w:rsid w:val="00351584"/>
    <w:rsid w:val="00381DEC"/>
    <w:rsid w:val="0038527A"/>
    <w:rsid w:val="00387E50"/>
    <w:rsid w:val="003A51C1"/>
    <w:rsid w:val="003D07CA"/>
    <w:rsid w:val="003D59D2"/>
    <w:rsid w:val="003F32A9"/>
    <w:rsid w:val="003F53A5"/>
    <w:rsid w:val="00411938"/>
    <w:rsid w:val="00425A5C"/>
    <w:rsid w:val="00434A2B"/>
    <w:rsid w:val="00476F75"/>
    <w:rsid w:val="004A5F9D"/>
    <w:rsid w:val="004B0663"/>
    <w:rsid w:val="004C13D9"/>
    <w:rsid w:val="004D5294"/>
    <w:rsid w:val="0055007E"/>
    <w:rsid w:val="00554D82"/>
    <w:rsid w:val="0055579E"/>
    <w:rsid w:val="0055763E"/>
    <w:rsid w:val="005D5D17"/>
    <w:rsid w:val="005F6314"/>
    <w:rsid w:val="005F67FD"/>
    <w:rsid w:val="00622F58"/>
    <w:rsid w:val="0062782C"/>
    <w:rsid w:val="00632288"/>
    <w:rsid w:val="00644781"/>
    <w:rsid w:val="00666184"/>
    <w:rsid w:val="00671013"/>
    <w:rsid w:val="00672327"/>
    <w:rsid w:val="00697199"/>
    <w:rsid w:val="00697FFD"/>
    <w:rsid w:val="006B1468"/>
    <w:rsid w:val="006C0DF3"/>
    <w:rsid w:val="006C4CF8"/>
    <w:rsid w:val="006C6462"/>
    <w:rsid w:val="006E2CFF"/>
    <w:rsid w:val="00703578"/>
    <w:rsid w:val="00726D04"/>
    <w:rsid w:val="00734761"/>
    <w:rsid w:val="00743DD9"/>
    <w:rsid w:val="007455CB"/>
    <w:rsid w:val="00760A14"/>
    <w:rsid w:val="00772B2E"/>
    <w:rsid w:val="00775C95"/>
    <w:rsid w:val="00782A9F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6480F"/>
    <w:rsid w:val="00973640"/>
    <w:rsid w:val="009931EE"/>
    <w:rsid w:val="009F108B"/>
    <w:rsid w:val="009F7C50"/>
    <w:rsid w:val="00A10FCF"/>
    <w:rsid w:val="00A26770"/>
    <w:rsid w:val="00A30C25"/>
    <w:rsid w:val="00A332BD"/>
    <w:rsid w:val="00A84828"/>
    <w:rsid w:val="00AA5BB1"/>
    <w:rsid w:val="00AE703B"/>
    <w:rsid w:val="00B12A63"/>
    <w:rsid w:val="00B13CCC"/>
    <w:rsid w:val="00B24644"/>
    <w:rsid w:val="00B30185"/>
    <w:rsid w:val="00B47B18"/>
    <w:rsid w:val="00B73638"/>
    <w:rsid w:val="00B93F83"/>
    <w:rsid w:val="00B94531"/>
    <w:rsid w:val="00BC5798"/>
    <w:rsid w:val="00BD42A6"/>
    <w:rsid w:val="00BE6864"/>
    <w:rsid w:val="00BF5E0A"/>
    <w:rsid w:val="00C06E95"/>
    <w:rsid w:val="00C22634"/>
    <w:rsid w:val="00C4130E"/>
    <w:rsid w:val="00C42638"/>
    <w:rsid w:val="00C57E94"/>
    <w:rsid w:val="00C63146"/>
    <w:rsid w:val="00CC2C20"/>
    <w:rsid w:val="00CE774F"/>
    <w:rsid w:val="00D153FF"/>
    <w:rsid w:val="00D35FAE"/>
    <w:rsid w:val="00D7400C"/>
    <w:rsid w:val="00DB5B4B"/>
    <w:rsid w:val="00DD2173"/>
    <w:rsid w:val="00DF28E6"/>
    <w:rsid w:val="00E00486"/>
    <w:rsid w:val="00E041B3"/>
    <w:rsid w:val="00E349F4"/>
    <w:rsid w:val="00E67091"/>
    <w:rsid w:val="00E81B05"/>
    <w:rsid w:val="00E85972"/>
    <w:rsid w:val="00E87DBF"/>
    <w:rsid w:val="00E92EFB"/>
    <w:rsid w:val="00EB3452"/>
    <w:rsid w:val="00F01FF1"/>
    <w:rsid w:val="00F22796"/>
    <w:rsid w:val="00F25FFF"/>
    <w:rsid w:val="00F30B54"/>
    <w:rsid w:val="00F324F2"/>
    <w:rsid w:val="00F32BFF"/>
    <w:rsid w:val="00F3467E"/>
    <w:rsid w:val="00F42A26"/>
    <w:rsid w:val="00F62CC4"/>
    <w:rsid w:val="00F80BE9"/>
    <w:rsid w:val="00F81622"/>
    <w:rsid w:val="00F83EE0"/>
    <w:rsid w:val="00FA1CD0"/>
    <w:rsid w:val="00FB3FF8"/>
    <w:rsid w:val="00FD2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iPriority w:val="99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uiPriority w:val="99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76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iPriority w:val="99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val="x-none" w:eastAsia="ar-SA"/>
    </w:rPr>
  </w:style>
  <w:style w:type="character" w:customStyle="1" w:styleId="af8">
    <w:name w:val="Текст Знак"/>
    <w:basedOn w:val="a0"/>
    <w:link w:val="af7"/>
    <w:uiPriority w:val="99"/>
    <w:rsid w:val="00941996"/>
    <w:rPr>
      <w:rFonts w:ascii="Courier New" w:eastAsia="Times New Roman" w:hAnsi="Courier New" w:cs="Times New Roman"/>
      <w:sz w:val="20"/>
      <w:szCs w:val="24"/>
      <w:lang w:val="x-none"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760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67248-DC66-4471-9E87-FA156A0C1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Федеральный закон от 31 июля 2020 г. N 248-ФЗ "О государственном контроле (надзо</vt:lpstr>
      <vt:lpstr>Статья 3. Нормативно-правовое регулирование государственного контроля (надзора)</vt:lpstr>
      <vt:lpstr>    Руководствуясь Порядком проведения антикоррупционной экспертизы муниципальных пр</vt:lpstr>
      <vt:lpstr>    Проект инициирован в целях высвобождения нормативной правовой базы муниципальног</vt:lpstr>
      <vt:lpstr>    </vt:lpstr>
      <vt:lpstr>    Приложение: проект муниципального правового акта.</vt:lpstr>
      <vt:lpstr>    </vt:lpstr>
      <vt:lpstr>    </vt:lpstr>
      <vt:lpstr>    Крымского района</vt:lpstr>
      <vt:lpstr>    </vt:lpstr>
      <vt:lpstr>    </vt:lpstr>
      <vt:lpstr>    </vt:lpstr>
    </vt:vector>
  </TitlesOfParts>
  <Company>SPecialiST RePack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13</cp:revision>
  <cp:lastPrinted>2021-12-21T12:19:00Z</cp:lastPrinted>
  <dcterms:created xsi:type="dcterms:W3CDTF">2021-12-07T13:33:00Z</dcterms:created>
  <dcterms:modified xsi:type="dcterms:W3CDTF">2021-12-21T12:20:00Z</dcterms:modified>
</cp:coreProperties>
</file>